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851" w:rsidRPr="006854E0" w:rsidRDefault="00DB5851" w:rsidP="00DB58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4E0">
        <w:rPr>
          <w:rFonts w:ascii="Times New Roman" w:hAnsi="Times New Roman" w:cs="Times New Roman"/>
          <w:b/>
          <w:sz w:val="24"/>
          <w:szCs w:val="24"/>
        </w:rPr>
        <w:t>MINISTRY OF GENERAL EDUCATION</w:t>
      </w:r>
    </w:p>
    <w:p w:rsidR="00DB5851" w:rsidRPr="006854E0" w:rsidRDefault="00DB5851" w:rsidP="00DB58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4E0">
        <w:rPr>
          <w:rFonts w:ascii="Times New Roman" w:hAnsi="Times New Roman" w:cs="Times New Roman"/>
          <w:b/>
          <w:sz w:val="24"/>
          <w:szCs w:val="24"/>
        </w:rPr>
        <w:t>SOSTAZ CENTRAL PROVINCE</w:t>
      </w:r>
    </w:p>
    <w:p w:rsidR="00DB5851" w:rsidRPr="006854E0" w:rsidRDefault="00996B65" w:rsidP="00DB58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4E0">
        <w:rPr>
          <w:rFonts w:ascii="Times New Roman" w:hAnsi="Times New Roman" w:cs="Times New Roman"/>
          <w:b/>
          <w:sz w:val="24"/>
          <w:szCs w:val="24"/>
        </w:rPr>
        <w:t>GRADE TEN (11</w:t>
      </w:r>
      <w:r w:rsidR="00DB5851" w:rsidRPr="006854E0">
        <w:rPr>
          <w:rFonts w:ascii="Times New Roman" w:hAnsi="Times New Roman" w:cs="Times New Roman"/>
          <w:b/>
          <w:sz w:val="24"/>
          <w:szCs w:val="24"/>
        </w:rPr>
        <w:t>) GEOGRAPHY COMMON SCHEMES OF WORK</w:t>
      </w:r>
    </w:p>
    <w:p w:rsidR="00DB5851" w:rsidRPr="006854E0" w:rsidRDefault="0088052E" w:rsidP="00DB5851">
      <w:pPr>
        <w:rPr>
          <w:rFonts w:ascii="Times New Roman" w:hAnsi="Times New Roman" w:cs="Times New Roman"/>
          <w:b/>
          <w:sz w:val="24"/>
          <w:szCs w:val="24"/>
        </w:rPr>
      </w:pPr>
      <w:r w:rsidRPr="006854E0">
        <w:rPr>
          <w:rFonts w:ascii="Times New Roman" w:hAnsi="Times New Roman" w:cs="Times New Roman"/>
          <w:b/>
          <w:sz w:val="24"/>
          <w:szCs w:val="24"/>
        </w:rPr>
        <w:t>TERM THREE</w:t>
      </w:r>
    </w:p>
    <w:p w:rsidR="00DB5851" w:rsidRPr="006854E0" w:rsidRDefault="00DB5851" w:rsidP="00DB5851">
      <w:pPr>
        <w:rPr>
          <w:rFonts w:ascii="Times New Roman" w:hAnsi="Times New Roman" w:cs="Times New Roman"/>
          <w:b/>
          <w:sz w:val="24"/>
          <w:szCs w:val="24"/>
        </w:rPr>
      </w:pPr>
      <w:r w:rsidRPr="006854E0">
        <w:rPr>
          <w:rFonts w:ascii="Times New Roman" w:hAnsi="Times New Roman" w:cs="Times New Roman"/>
          <w:b/>
          <w:sz w:val="24"/>
          <w:szCs w:val="24"/>
        </w:rPr>
        <w:t>NOTE:  Map work is practical work; teacher should find maps and time for each term to practice with pupil’s right from Grade 10-12</w:t>
      </w:r>
    </w:p>
    <w:tbl>
      <w:tblPr>
        <w:tblStyle w:val="TableGrid"/>
        <w:tblW w:w="12978" w:type="dxa"/>
        <w:tblLayout w:type="fixed"/>
        <w:tblLook w:val="04A0" w:firstRow="1" w:lastRow="0" w:firstColumn="1" w:lastColumn="0" w:noHBand="0" w:noVBand="1"/>
      </w:tblPr>
      <w:tblGrid>
        <w:gridCol w:w="1098"/>
        <w:gridCol w:w="2070"/>
        <w:gridCol w:w="3510"/>
        <w:gridCol w:w="2430"/>
        <w:gridCol w:w="1710"/>
        <w:gridCol w:w="2160"/>
      </w:tblGrid>
      <w:tr w:rsidR="00DB5851" w:rsidRPr="006854E0" w:rsidTr="00403BBC">
        <w:tc>
          <w:tcPr>
            <w:tcW w:w="1098" w:type="dxa"/>
          </w:tcPr>
          <w:p w:rsidR="00DB5851" w:rsidRPr="006854E0" w:rsidRDefault="00DB5851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403BBC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2070" w:type="dxa"/>
          </w:tcPr>
          <w:p w:rsidR="00DB5851" w:rsidRPr="006854E0" w:rsidRDefault="00DB5851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TOPIC</w:t>
            </w:r>
          </w:p>
        </w:tc>
        <w:tc>
          <w:tcPr>
            <w:tcW w:w="3510" w:type="dxa"/>
          </w:tcPr>
          <w:p w:rsidR="00DB5851" w:rsidRPr="006854E0" w:rsidRDefault="00DB5851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SUB-TOPICs</w:t>
            </w:r>
          </w:p>
        </w:tc>
        <w:tc>
          <w:tcPr>
            <w:tcW w:w="2430" w:type="dxa"/>
          </w:tcPr>
          <w:p w:rsidR="00DB5851" w:rsidRPr="006854E0" w:rsidRDefault="00DB5851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1710" w:type="dxa"/>
          </w:tcPr>
          <w:p w:rsidR="00DB5851" w:rsidRPr="006854E0" w:rsidRDefault="00E43DCE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METHODS AND T/L</w:t>
            </w:r>
            <w:r w:rsidR="00DB5851"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AIDS</w:t>
            </w:r>
          </w:p>
        </w:tc>
        <w:tc>
          <w:tcPr>
            <w:tcW w:w="2160" w:type="dxa"/>
          </w:tcPr>
          <w:p w:rsidR="00DB5851" w:rsidRPr="006854E0" w:rsidRDefault="00DB5851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</w:tr>
      <w:tr w:rsidR="00996B65" w:rsidRPr="006854E0" w:rsidTr="00403BBC">
        <w:tc>
          <w:tcPr>
            <w:tcW w:w="1098" w:type="dxa"/>
          </w:tcPr>
          <w:p w:rsidR="00996B65" w:rsidRPr="006854E0" w:rsidRDefault="006123A8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  <w:tc>
          <w:tcPr>
            <w:tcW w:w="2070" w:type="dxa"/>
          </w:tcPr>
          <w:p w:rsidR="00996B65" w:rsidRPr="006854E0" w:rsidRDefault="00996B65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POWER AND ENERGY IN ZAMBIA</w:t>
            </w:r>
          </w:p>
        </w:tc>
        <w:tc>
          <w:tcPr>
            <w:tcW w:w="3510" w:type="dxa"/>
          </w:tcPr>
          <w:p w:rsidR="00996B65" w:rsidRPr="006854E0" w:rsidRDefault="00996B65" w:rsidP="00996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Location of hydro-electric power stations</w:t>
            </w:r>
          </w:p>
          <w:p w:rsidR="00996B65" w:rsidRPr="006854E0" w:rsidRDefault="00996B65" w:rsidP="00996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-Major and minor power stations.</w:t>
            </w:r>
          </w:p>
          <w:p w:rsidR="00996B65" w:rsidRPr="006854E0" w:rsidRDefault="00996B65" w:rsidP="00996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-Institution dealing in power and energy.</w:t>
            </w:r>
          </w:p>
          <w:p w:rsidR="00996B65" w:rsidRPr="006854E0" w:rsidRDefault="00996B65" w:rsidP="00996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-Rural electrification and load shedding.</w:t>
            </w:r>
          </w:p>
          <w:p w:rsidR="00996B65" w:rsidRPr="006854E0" w:rsidRDefault="006123A8" w:rsidP="00996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-M</w:t>
            </w:r>
            <w:r w:rsidR="00996B65" w:rsidRPr="006854E0">
              <w:rPr>
                <w:rFonts w:ascii="Times New Roman" w:hAnsi="Times New Roman" w:cs="Times New Roman"/>
                <w:sz w:val="24"/>
                <w:szCs w:val="24"/>
              </w:rPr>
              <w:t>easures taken to sustain HEP production</w:t>
            </w:r>
          </w:p>
          <w:p w:rsidR="00996B65" w:rsidRPr="006854E0" w:rsidRDefault="006123A8" w:rsidP="00996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-R</w:t>
            </w:r>
            <w:r w:rsidR="00996B65" w:rsidRPr="006854E0">
              <w:rPr>
                <w:rFonts w:ascii="Times New Roman" w:hAnsi="Times New Roman" w:cs="Times New Roman"/>
                <w:sz w:val="24"/>
                <w:szCs w:val="24"/>
              </w:rPr>
              <w:t>easons for the increase in demand in HEP.</w:t>
            </w:r>
          </w:p>
          <w:p w:rsidR="00996B65" w:rsidRPr="006854E0" w:rsidRDefault="00996B65" w:rsidP="00D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-Trade in hydro-electricity between Zambia and her neighbours.</w:t>
            </w:r>
          </w:p>
        </w:tc>
        <w:tc>
          <w:tcPr>
            <w:tcW w:w="2430" w:type="dxa"/>
          </w:tcPr>
          <w:p w:rsidR="00487EF8" w:rsidRPr="006854E0" w:rsidRDefault="00487EF8" w:rsidP="00487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-Explain factor affecting the location and development of Hydro Electric Power Station.</w:t>
            </w:r>
          </w:p>
          <w:p w:rsidR="00487EF8" w:rsidRPr="006854E0" w:rsidRDefault="00487EF8" w:rsidP="00487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 xml:space="preserve">-Explain the various uses of energy in </w:t>
            </w:r>
            <w:r w:rsidR="00E43DCE" w:rsidRPr="006854E0">
              <w:rPr>
                <w:rFonts w:ascii="Times New Roman" w:hAnsi="Times New Roman" w:cs="Times New Roman"/>
                <w:sz w:val="24"/>
                <w:szCs w:val="24"/>
              </w:rPr>
              <w:t>Zambia</w:t>
            </w: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6B65" w:rsidRPr="006854E0" w:rsidRDefault="00487EF8" w:rsidP="00487E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-Evaluate the negative impact of Hydro Electric Power Development on the environment.</w:t>
            </w:r>
          </w:p>
        </w:tc>
        <w:tc>
          <w:tcPr>
            <w:tcW w:w="1710" w:type="dxa"/>
          </w:tcPr>
          <w:p w:rsidR="00996B65" w:rsidRPr="006854E0" w:rsidRDefault="00E43DCE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43DCE">
              <w:rPr>
                <w:rFonts w:ascii="Times New Roman" w:hAnsi="Times New Roman" w:cs="Times New Roman"/>
                <w:sz w:val="24"/>
                <w:szCs w:val="24"/>
              </w:rPr>
              <w:t>Teacher exposition, question and answer, group work class discussion, chart etc.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</w:tcPr>
          <w:p w:rsidR="00996B65" w:rsidRPr="00E43DCE" w:rsidRDefault="00E43DCE" w:rsidP="00D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DCE">
              <w:rPr>
                <w:rFonts w:ascii="Times New Roman" w:hAnsi="Times New Roman" w:cs="Times New Roman"/>
                <w:sz w:val="24"/>
                <w:szCs w:val="24"/>
              </w:rPr>
              <w:t>Secondary Geography of Zambia.</w:t>
            </w:r>
          </w:p>
          <w:p w:rsidR="00E43DCE" w:rsidRPr="00E43DCE" w:rsidRDefault="00E43DCE" w:rsidP="00DB5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DCE" w:rsidRPr="00E43DCE" w:rsidRDefault="00E43DCE" w:rsidP="00E4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DCE">
              <w:rPr>
                <w:rFonts w:ascii="Times New Roman" w:hAnsi="Times New Roman" w:cs="Times New Roman"/>
                <w:sz w:val="24"/>
                <w:szCs w:val="24"/>
              </w:rPr>
              <w:t>Certificate Physical and Human geography</w:t>
            </w:r>
          </w:p>
          <w:p w:rsidR="00E43DCE" w:rsidRPr="00E43DCE" w:rsidRDefault="00E43DCE" w:rsidP="00E43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DCE" w:rsidRPr="006854E0" w:rsidRDefault="00E43DCE" w:rsidP="00E43D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DCE">
              <w:rPr>
                <w:rFonts w:ascii="Times New Roman" w:hAnsi="Times New Roman" w:cs="Times New Roman"/>
                <w:sz w:val="24"/>
                <w:szCs w:val="24"/>
              </w:rPr>
              <w:t>High School Geography G 10-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</w:p>
        </w:tc>
      </w:tr>
      <w:tr w:rsidR="006123A8" w:rsidRPr="006854E0" w:rsidTr="00403BBC">
        <w:tc>
          <w:tcPr>
            <w:tcW w:w="1098" w:type="dxa"/>
          </w:tcPr>
          <w:p w:rsidR="006123A8" w:rsidRPr="006854E0" w:rsidRDefault="006123A8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4-5</w:t>
            </w:r>
          </w:p>
        </w:tc>
        <w:tc>
          <w:tcPr>
            <w:tcW w:w="2070" w:type="dxa"/>
          </w:tcPr>
          <w:p w:rsidR="006123A8" w:rsidRPr="006854E0" w:rsidRDefault="006123A8" w:rsidP="006123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FUEL AND POWER IN THE SUB-REGION</w:t>
            </w:r>
          </w:p>
          <w:p w:rsidR="006123A8" w:rsidRPr="006854E0" w:rsidRDefault="006123A8" w:rsidP="00DB5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:rsidR="006123A8" w:rsidRPr="006854E0" w:rsidRDefault="006123A8" w:rsidP="006123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Power demand in the sub-region</w:t>
            </w:r>
          </w:p>
          <w:p w:rsidR="006123A8" w:rsidRPr="006854E0" w:rsidRDefault="006123A8" w:rsidP="00612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-Major Hydro-Electric power stations in the sub-region.</w:t>
            </w:r>
          </w:p>
          <w:p w:rsidR="006123A8" w:rsidRPr="006854E0" w:rsidRDefault="006123A8" w:rsidP="00612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-Energy and power needs in the sub-region.</w:t>
            </w:r>
          </w:p>
          <w:p w:rsidR="006123A8" w:rsidRPr="006854E0" w:rsidRDefault="006123A8" w:rsidP="00612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-Distribution of power in the sub-region.</w:t>
            </w:r>
          </w:p>
          <w:p w:rsidR="006123A8" w:rsidRPr="006854E0" w:rsidRDefault="006123A8" w:rsidP="006123A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854E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National grid</w:t>
            </w:r>
          </w:p>
          <w:p w:rsidR="006123A8" w:rsidRPr="006854E0" w:rsidRDefault="006123A8" w:rsidP="006123A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-Interconnectors and interconnection standard.</w:t>
            </w:r>
          </w:p>
          <w:p w:rsidR="006123A8" w:rsidRPr="006854E0" w:rsidRDefault="006123A8" w:rsidP="00612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-Consumption</w:t>
            </w:r>
          </w:p>
        </w:tc>
        <w:tc>
          <w:tcPr>
            <w:tcW w:w="2430" w:type="dxa"/>
          </w:tcPr>
          <w:p w:rsidR="00487EF8" w:rsidRPr="006854E0" w:rsidRDefault="00487EF8" w:rsidP="00D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locate on a map of Africa major power stations in the sub-region.</w:t>
            </w:r>
          </w:p>
          <w:p w:rsidR="00487EF8" w:rsidRPr="006854E0" w:rsidRDefault="00487EF8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 xml:space="preserve">-Describe energy and power needs in the </w:t>
            </w:r>
            <w:r w:rsidRPr="006854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sub-region.</w:t>
            </w:r>
          </w:p>
        </w:tc>
        <w:tc>
          <w:tcPr>
            <w:tcW w:w="1710" w:type="dxa"/>
          </w:tcPr>
          <w:p w:rsidR="006123A8" w:rsidRPr="006854E0" w:rsidRDefault="006123A8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6123A8" w:rsidRPr="006854E0" w:rsidRDefault="006123A8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5851" w:rsidRPr="006854E0" w:rsidTr="00403BBC">
        <w:tc>
          <w:tcPr>
            <w:tcW w:w="1098" w:type="dxa"/>
          </w:tcPr>
          <w:p w:rsidR="00DB5851" w:rsidRPr="006854E0" w:rsidRDefault="006123A8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6-8</w:t>
            </w:r>
          </w:p>
        </w:tc>
        <w:tc>
          <w:tcPr>
            <w:tcW w:w="2070" w:type="dxa"/>
          </w:tcPr>
          <w:p w:rsidR="00DB5851" w:rsidRPr="006854E0" w:rsidRDefault="00DB5851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WORLD POPULATION</w:t>
            </w:r>
          </w:p>
          <w:p w:rsidR="00E10C7F" w:rsidRPr="006854E0" w:rsidRDefault="00E10C7F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0C7F" w:rsidRPr="006854E0" w:rsidRDefault="00E10C7F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0C7F" w:rsidRPr="006854E0" w:rsidRDefault="00E10C7F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0C7F" w:rsidRPr="006854E0" w:rsidRDefault="00E10C7F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0C7F" w:rsidRPr="006854E0" w:rsidRDefault="00E10C7F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0C7F" w:rsidRPr="006854E0" w:rsidRDefault="00E10C7F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0C7F" w:rsidRPr="006854E0" w:rsidRDefault="00E10C7F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0" w:type="dxa"/>
          </w:tcPr>
          <w:p w:rsidR="00DB5851" w:rsidRPr="006854E0" w:rsidRDefault="00DB5851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World population distribution</w:t>
            </w:r>
          </w:p>
          <w:p w:rsidR="002455E6" w:rsidRPr="006854E0" w:rsidRDefault="00DB5851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2455E6"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Population</w:t>
            </w:r>
          </w:p>
          <w:p w:rsidR="00DB5851" w:rsidRPr="006854E0" w:rsidRDefault="002455E6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B5851" w:rsidRPr="006854E0">
              <w:rPr>
                <w:rFonts w:ascii="Times New Roman" w:hAnsi="Times New Roman" w:cs="Times New Roman"/>
                <w:sz w:val="24"/>
                <w:szCs w:val="24"/>
              </w:rPr>
              <w:t>Areas of high, medium, and low population densities</w:t>
            </w:r>
            <w:r w:rsidR="00DB5851"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455E6" w:rsidRPr="006854E0" w:rsidRDefault="002455E6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Census</w:t>
            </w:r>
          </w:p>
          <w:p w:rsidR="002455E6" w:rsidRPr="006854E0" w:rsidRDefault="002455E6" w:rsidP="002455E6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854E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GB" w:eastAsia="en-GB"/>
              </w:rPr>
              <w:t xml:space="preserve"> </w:t>
            </w:r>
            <w:r w:rsidRPr="006854E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Reasons for carrying out population census.</w:t>
            </w:r>
          </w:p>
          <w:p w:rsidR="002455E6" w:rsidRPr="006854E0" w:rsidRDefault="002455E6" w:rsidP="002455E6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Population distribution and density</w:t>
            </w:r>
          </w:p>
          <w:p w:rsidR="00FA3288" w:rsidRPr="006854E0" w:rsidRDefault="002455E6" w:rsidP="00D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-Factors influencing world population distribution and density.</w:t>
            </w:r>
          </w:p>
          <w:p w:rsidR="0025159C" w:rsidRPr="006854E0" w:rsidRDefault="0025159C" w:rsidP="00D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Terms used to describe population density</w:t>
            </w:r>
            <w:r w:rsidR="003F5769" w:rsidRPr="006854E0">
              <w:rPr>
                <w:rFonts w:ascii="Times New Roman" w:hAnsi="Times New Roman" w:cs="Times New Roman"/>
                <w:sz w:val="24"/>
                <w:szCs w:val="24"/>
              </w:rPr>
              <w:t>: U</w:t>
            </w: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nder population, overpopulation, and optimum p</w:t>
            </w:r>
            <w:r w:rsidR="003F5769" w:rsidRPr="006854E0">
              <w:rPr>
                <w:rFonts w:ascii="Times New Roman" w:hAnsi="Times New Roman" w:cs="Times New Roman"/>
                <w:sz w:val="24"/>
                <w:szCs w:val="24"/>
              </w:rPr>
              <w:t>opulation</w:t>
            </w:r>
            <w:r w:rsidR="00CD1744" w:rsidRPr="00685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159C" w:rsidRPr="006854E0" w:rsidRDefault="0025159C" w:rsidP="002515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Demographic Transition Model</w:t>
            </w:r>
          </w:p>
          <w:p w:rsidR="0025159C" w:rsidRPr="006854E0" w:rsidRDefault="0025159C" w:rsidP="00251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stages</w:t>
            </w:r>
          </w:p>
        </w:tc>
        <w:tc>
          <w:tcPr>
            <w:tcW w:w="2430" w:type="dxa"/>
          </w:tcPr>
          <w:p w:rsidR="00487EF8" w:rsidRPr="006854E0" w:rsidRDefault="00487EF8" w:rsidP="00D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Describe major factor</w:t>
            </w:r>
            <w:r w:rsidR="00E43DC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 xml:space="preserve"> influencing world population distribution and density.</w:t>
            </w:r>
          </w:p>
          <w:p w:rsidR="00487EF8" w:rsidRPr="006854E0" w:rsidRDefault="00487EF8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-Explain factors influencing population change and structure</w:t>
            </w: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87EF8" w:rsidRPr="006854E0" w:rsidRDefault="00487EF8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DB5851" w:rsidRPr="006854E0" w:rsidRDefault="00DB5851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DB5851" w:rsidRPr="006854E0" w:rsidRDefault="00DB5851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729C" w:rsidRPr="006854E0" w:rsidTr="00403BBC">
        <w:tc>
          <w:tcPr>
            <w:tcW w:w="1098" w:type="dxa"/>
          </w:tcPr>
          <w:p w:rsidR="00FB729C" w:rsidRPr="006854E0" w:rsidRDefault="006123A8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9-11</w:t>
            </w:r>
          </w:p>
        </w:tc>
        <w:tc>
          <w:tcPr>
            <w:tcW w:w="2070" w:type="dxa"/>
          </w:tcPr>
          <w:p w:rsidR="00FB729C" w:rsidRPr="006854E0" w:rsidRDefault="00FB729C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POPULATION CHANGE</w:t>
            </w:r>
          </w:p>
        </w:tc>
        <w:tc>
          <w:tcPr>
            <w:tcW w:w="3510" w:type="dxa"/>
          </w:tcPr>
          <w:p w:rsidR="00DB5851" w:rsidRPr="006854E0" w:rsidRDefault="00FB729C" w:rsidP="00FB72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Population change and structure</w:t>
            </w:r>
          </w:p>
          <w:p w:rsidR="00FB729C" w:rsidRPr="006854E0" w:rsidRDefault="006123A8" w:rsidP="00FB7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-F</w:t>
            </w:r>
            <w:r w:rsidR="00FB729C" w:rsidRPr="006854E0">
              <w:rPr>
                <w:rFonts w:ascii="Times New Roman" w:hAnsi="Times New Roman" w:cs="Times New Roman"/>
                <w:sz w:val="24"/>
                <w:szCs w:val="24"/>
              </w:rPr>
              <w:t>actors influencing population change and structure</w:t>
            </w:r>
          </w:p>
          <w:p w:rsidR="00FB729C" w:rsidRPr="006854E0" w:rsidRDefault="00FB729C" w:rsidP="00FB72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Population growth</w:t>
            </w:r>
          </w:p>
          <w:p w:rsidR="00FB729C" w:rsidRPr="006854E0" w:rsidRDefault="006123A8" w:rsidP="00FB7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-F</w:t>
            </w:r>
            <w:r w:rsidR="00FB729C" w:rsidRPr="006854E0">
              <w:rPr>
                <w:rFonts w:ascii="Times New Roman" w:hAnsi="Times New Roman" w:cs="Times New Roman"/>
                <w:sz w:val="24"/>
                <w:szCs w:val="24"/>
              </w:rPr>
              <w:t>actors that have contributed to rapid population growth</w:t>
            </w:r>
          </w:p>
          <w:p w:rsidR="00FB729C" w:rsidRPr="006854E0" w:rsidRDefault="00FB729C" w:rsidP="00FB7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-Consequences of increased world population.</w:t>
            </w:r>
          </w:p>
          <w:p w:rsidR="00FB729C" w:rsidRPr="006854E0" w:rsidRDefault="006123A8" w:rsidP="00FB7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-P</w:t>
            </w:r>
            <w:r w:rsidR="00FB729C" w:rsidRPr="006854E0">
              <w:rPr>
                <w:rFonts w:ascii="Times New Roman" w:hAnsi="Times New Roman" w:cs="Times New Roman"/>
                <w:sz w:val="24"/>
                <w:szCs w:val="24"/>
              </w:rPr>
              <w:t>ossible solution to over-population</w:t>
            </w:r>
          </w:p>
          <w:p w:rsidR="00CD1744" w:rsidRPr="006854E0" w:rsidRDefault="00CD1744" w:rsidP="00CD17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National Population Policy (NNP)</w:t>
            </w:r>
          </w:p>
          <w:p w:rsidR="00CD1744" w:rsidRPr="006854E0" w:rsidRDefault="00CD1744" w:rsidP="00FB7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Goal, objectives and ways to achieve the objectives. Institutional framework in order to implement NNP.</w:t>
            </w:r>
          </w:p>
          <w:p w:rsidR="00FB729C" w:rsidRPr="006854E0" w:rsidRDefault="0025159C" w:rsidP="00FB72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Migration </w:t>
            </w:r>
            <w:r w:rsidR="00FB729C"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in Zambia</w:t>
            </w:r>
          </w:p>
          <w:p w:rsidR="00FB729C" w:rsidRPr="006854E0" w:rsidRDefault="00FB729C" w:rsidP="00FB7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-Types</w:t>
            </w:r>
            <w:r w:rsidR="0025159C" w:rsidRPr="006854E0">
              <w:rPr>
                <w:rFonts w:ascii="Times New Roman" w:hAnsi="Times New Roman" w:cs="Times New Roman"/>
                <w:sz w:val="24"/>
                <w:szCs w:val="24"/>
              </w:rPr>
              <w:t xml:space="preserve"> of migration</w:t>
            </w: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B729C" w:rsidRPr="006854E0" w:rsidRDefault="00403BBC" w:rsidP="00FB72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</w:t>
            </w:r>
            <w:bookmarkStart w:id="0" w:name="_GoBack"/>
            <w:bookmarkEnd w:id="0"/>
            <w:r w:rsidR="00FB729C" w:rsidRPr="006854E0">
              <w:rPr>
                <w:rFonts w:ascii="Times New Roman" w:hAnsi="Times New Roman" w:cs="Times New Roman"/>
                <w:sz w:val="24"/>
                <w:szCs w:val="24"/>
              </w:rPr>
              <w:t>auses and implication for migration.</w:t>
            </w:r>
          </w:p>
        </w:tc>
        <w:tc>
          <w:tcPr>
            <w:tcW w:w="2430" w:type="dxa"/>
          </w:tcPr>
          <w:p w:rsidR="00487EF8" w:rsidRPr="006854E0" w:rsidRDefault="00487EF8" w:rsidP="00487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-Explain factors that have contributed to rapid population growth</w:t>
            </w:r>
          </w:p>
          <w:p w:rsidR="00487EF8" w:rsidRPr="006854E0" w:rsidRDefault="00487EF8" w:rsidP="00487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-Describe the consequences of increased world population.</w:t>
            </w:r>
          </w:p>
          <w:p w:rsidR="00487EF8" w:rsidRPr="006854E0" w:rsidRDefault="00487EF8" w:rsidP="00487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-Describe possible solution to over-population</w:t>
            </w:r>
          </w:p>
          <w:p w:rsidR="00487EF8" w:rsidRPr="006854E0" w:rsidRDefault="00487EF8" w:rsidP="00487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EF8" w:rsidRPr="006854E0" w:rsidRDefault="00487EF8" w:rsidP="00487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EF8" w:rsidRPr="006854E0" w:rsidRDefault="00487EF8" w:rsidP="00487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EF8" w:rsidRPr="006854E0" w:rsidRDefault="00487EF8" w:rsidP="00487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29C" w:rsidRPr="006854E0" w:rsidRDefault="00487EF8" w:rsidP="00D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sz w:val="24"/>
                <w:szCs w:val="24"/>
              </w:rPr>
              <w:t>-Explain reasons and implications for migration.</w:t>
            </w:r>
          </w:p>
        </w:tc>
        <w:tc>
          <w:tcPr>
            <w:tcW w:w="1710" w:type="dxa"/>
          </w:tcPr>
          <w:p w:rsidR="00FB729C" w:rsidRPr="006854E0" w:rsidRDefault="00FB729C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FB729C" w:rsidRPr="006854E0" w:rsidRDefault="00FB729C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23A8" w:rsidRPr="006854E0" w:rsidTr="00403BBC">
        <w:tc>
          <w:tcPr>
            <w:tcW w:w="1098" w:type="dxa"/>
          </w:tcPr>
          <w:p w:rsidR="006123A8" w:rsidRPr="006854E0" w:rsidRDefault="006123A8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12-13</w:t>
            </w:r>
          </w:p>
        </w:tc>
        <w:tc>
          <w:tcPr>
            <w:tcW w:w="2070" w:type="dxa"/>
          </w:tcPr>
          <w:p w:rsidR="006123A8" w:rsidRPr="006854E0" w:rsidRDefault="006123A8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0" w:type="dxa"/>
          </w:tcPr>
          <w:p w:rsidR="006123A8" w:rsidRPr="006854E0" w:rsidRDefault="006123A8" w:rsidP="00FB72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4E0">
              <w:rPr>
                <w:rFonts w:ascii="Times New Roman" w:hAnsi="Times New Roman" w:cs="Times New Roman"/>
                <w:b/>
                <w:sz w:val="24"/>
                <w:szCs w:val="24"/>
              </w:rPr>
              <w:t>END OF TERM TESTS</w:t>
            </w:r>
          </w:p>
        </w:tc>
        <w:tc>
          <w:tcPr>
            <w:tcW w:w="2430" w:type="dxa"/>
          </w:tcPr>
          <w:p w:rsidR="006123A8" w:rsidRPr="006854E0" w:rsidRDefault="006123A8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6123A8" w:rsidRPr="006854E0" w:rsidRDefault="006123A8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6123A8" w:rsidRPr="006854E0" w:rsidRDefault="006123A8" w:rsidP="00DB58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731A2" w:rsidRPr="006854E0" w:rsidRDefault="00BF704D">
      <w:pPr>
        <w:rPr>
          <w:rFonts w:ascii="Times New Roman" w:hAnsi="Times New Roman" w:cs="Times New Roman"/>
          <w:sz w:val="24"/>
          <w:szCs w:val="24"/>
        </w:rPr>
      </w:pPr>
    </w:p>
    <w:sectPr w:rsidR="008731A2" w:rsidRPr="006854E0" w:rsidSect="00DB5851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04D" w:rsidRDefault="00BF704D" w:rsidP="00FB729C">
      <w:pPr>
        <w:spacing w:after="0" w:line="240" w:lineRule="auto"/>
      </w:pPr>
      <w:r>
        <w:separator/>
      </w:r>
    </w:p>
  </w:endnote>
  <w:endnote w:type="continuationSeparator" w:id="0">
    <w:p w:rsidR="00BF704D" w:rsidRDefault="00BF704D" w:rsidP="00FB7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2510527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6854E0" w:rsidRDefault="006854E0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F704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F704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854E0" w:rsidRDefault="006854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04D" w:rsidRDefault="00BF704D" w:rsidP="00FB729C">
      <w:pPr>
        <w:spacing w:after="0" w:line="240" w:lineRule="auto"/>
      </w:pPr>
      <w:r>
        <w:separator/>
      </w:r>
    </w:p>
  </w:footnote>
  <w:footnote w:type="continuationSeparator" w:id="0">
    <w:p w:rsidR="00BF704D" w:rsidRDefault="00BF704D" w:rsidP="00FB72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D3C0A"/>
    <w:multiLevelType w:val="hybridMultilevel"/>
    <w:tmpl w:val="E502065C"/>
    <w:lvl w:ilvl="0" w:tplc="2B1C4D32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851"/>
    <w:rsid w:val="002455E6"/>
    <w:rsid w:val="0025159C"/>
    <w:rsid w:val="00270EFF"/>
    <w:rsid w:val="003B0CD6"/>
    <w:rsid w:val="003D62EE"/>
    <w:rsid w:val="003F5769"/>
    <w:rsid w:val="00403BBC"/>
    <w:rsid w:val="00487EF8"/>
    <w:rsid w:val="0049564D"/>
    <w:rsid w:val="005E40B0"/>
    <w:rsid w:val="006123A8"/>
    <w:rsid w:val="006164FC"/>
    <w:rsid w:val="006854E0"/>
    <w:rsid w:val="0088052E"/>
    <w:rsid w:val="00996B65"/>
    <w:rsid w:val="009A2A30"/>
    <w:rsid w:val="00A01B50"/>
    <w:rsid w:val="00A15E1C"/>
    <w:rsid w:val="00AD5FE0"/>
    <w:rsid w:val="00B46F74"/>
    <w:rsid w:val="00BF704D"/>
    <w:rsid w:val="00CD1744"/>
    <w:rsid w:val="00D1487D"/>
    <w:rsid w:val="00DB5851"/>
    <w:rsid w:val="00E10C7F"/>
    <w:rsid w:val="00E353E7"/>
    <w:rsid w:val="00E43DCE"/>
    <w:rsid w:val="00F15131"/>
    <w:rsid w:val="00F24FC6"/>
    <w:rsid w:val="00F65470"/>
    <w:rsid w:val="00FA3288"/>
    <w:rsid w:val="00FB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5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B585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B72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729C"/>
  </w:style>
  <w:style w:type="paragraph" w:styleId="Footer">
    <w:name w:val="footer"/>
    <w:basedOn w:val="Normal"/>
    <w:link w:val="FooterChar"/>
    <w:uiPriority w:val="99"/>
    <w:unhideWhenUsed/>
    <w:rsid w:val="00FB72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72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5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B585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B72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729C"/>
  </w:style>
  <w:style w:type="paragraph" w:styleId="Footer">
    <w:name w:val="footer"/>
    <w:basedOn w:val="Normal"/>
    <w:link w:val="FooterChar"/>
    <w:uiPriority w:val="99"/>
    <w:unhideWhenUsed/>
    <w:rsid w:val="00FB72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72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BRUCE</dc:creator>
  <cp:lastModifiedBy>MR BRUCE</cp:lastModifiedBy>
  <cp:revision>12</cp:revision>
  <dcterms:created xsi:type="dcterms:W3CDTF">2019-03-03T04:20:00Z</dcterms:created>
  <dcterms:modified xsi:type="dcterms:W3CDTF">2019-03-07T01:53:00Z</dcterms:modified>
</cp:coreProperties>
</file>